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8D" w:rsidRPr="00E0428D" w:rsidRDefault="00E0428D" w:rsidP="00595D40">
      <w:pPr>
        <w:pStyle w:val="a4"/>
        <w:rPr>
          <w:b/>
        </w:rPr>
      </w:pPr>
      <w:r w:rsidRPr="00E0428D">
        <w:rPr>
          <w:b/>
        </w:rPr>
        <w:t>2.2</w:t>
      </w:r>
    </w:p>
    <w:p w:rsidR="00595D40" w:rsidRDefault="00595D40" w:rsidP="00595D40">
      <w:pPr>
        <w:pStyle w:val="a4"/>
      </w:pPr>
      <w:r>
        <w:t>По информации стоматологической ассоциации РФ, норма расхода зубной пасты составляет 20 граммов на одного человека в день. Также известно, что в России 30% населения не пользуется зубной пастой. Рассчитайте емкость рынка зубной пасты Краснодара с учетом того, что население города, по данным всероссийской переписи 2010 года, составляет 744,9 тыс. жителей.</w:t>
      </w:r>
    </w:p>
    <w:p w:rsidR="00595D40" w:rsidRDefault="00595D40" w:rsidP="00595D40">
      <w:pPr>
        <w:pStyle w:val="a4"/>
      </w:pPr>
      <w:r>
        <w:t>Достаточно ли вам предоставленной информации для выполнения расчетов?</w:t>
      </w:r>
    </w:p>
    <w:p w:rsidR="00595D40" w:rsidRDefault="00595D40" w:rsidP="00595D40">
      <w:pPr>
        <w:pStyle w:val="a4"/>
      </w:pPr>
      <w:r>
        <w:t>Для каких целей бизнеса могут быть использованы полученная информация и емкость рынка?</w:t>
      </w:r>
    </w:p>
    <w:p w:rsidR="00595D40" w:rsidRDefault="00595D40" w:rsidP="00595D40">
      <w:pPr>
        <w:pStyle w:val="a4"/>
      </w:pPr>
      <w:r>
        <w:t>Запишите ответы в бокс.</w:t>
      </w:r>
    </w:p>
    <w:p w:rsidR="00595D40" w:rsidRPr="00E0428D" w:rsidRDefault="00E0428D" w:rsidP="00595D40">
      <w:pPr>
        <w:rPr>
          <w:b/>
        </w:rPr>
      </w:pPr>
      <w:bookmarkStart w:id="0" w:name="_GoBack"/>
      <w:r w:rsidRPr="00E0428D">
        <w:rPr>
          <w:b/>
        </w:rPr>
        <w:t>2.3</w:t>
      </w:r>
    </w:p>
    <w:bookmarkEnd w:id="0"/>
    <w:p w:rsidR="00E0428D" w:rsidRPr="00E0428D" w:rsidRDefault="00E0428D" w:rsidP="00E0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описываются пять наиболее распространенных стратегий охвата целевых рынков. Опишите любые три из них в свободной форме.</w:t>
      </w:r>
    </w:p>
    <w:p w:rsidR="00E0428D" w:rsidRPr="00E0428D" w:rsidRDefault="00E0428D" w:rsidP="00E0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1.</w:t>
      </w:r>
    </w:p>
    <w:p w:rsidR="00E0428D" w:rsidRPr="00E0428D" w:rsidRDefault="00E0428D" w:rsidP="00E0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8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36.5pt;height:57.75pt" o:ole="">
            <v:imagedata r:id="rId4" o:title=""/>
          </v:shape>
          <w:control r:id="rId5" w:name="DefaultOcxName" w:shapeid="_x0000_i1042"/>
        </w:object>
      </w:r>
    </w:p>
    <w:p w:rsidR="00E0428D" w:rsidRPr="00E0428D" w:rsidRDefault="00E0428D" w:rsidP="00E0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2.</w:t>
      </w:r>
    </w:p>
    <w:p w:rsidR="00E0428D" w:rsidRPr="00E0428D" w:rsidRDefault="00E0428D" w:rsidP="00E0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8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1" type="#_x0000_t75" style="width:136.5pt;height:57.75pt" o:ole="">
            <v:imagedata r:id="rId4" o:title=""/>
          </v:shape>
          <w:control r:id="rId6" w:name="DefaultOcxName1" w:shapeid="_x0000_i1041"/>
        </w:object>
      </w:r>
    </w:p>
    <w:p w:rsidR="00E0428D" w:rsidRPr="00E0428D" w:rsidRDefault="00E0428D" w:rsidP="00E0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3.</w:t>
      </w:r>
    </w:p>
    <w:p w:rsidR="00E0428D" w:rsidRPr="00595D40" w:rsidRDefault="00E0428D" w:rsidP="00595D40"/>
    <w:sectPr w:rsidR="00E0428D" w:rsidRPr="0059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35"/>
    <w:rsid w:val="00595D40"/>
    <w:rsid w:val="00940335"/>
    <w:rsid w:val="00AD057D"/>
    <w:rsid w:val="00E0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ACD9"/>
  <w15:chartTrackingRefBased/>
  <w15:docId w15:val="{815E159F-518C-461B-89C3-8F977C00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D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5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2021-11-15T10:33:00Z</dcterms:created>
  <dcterms:modified xsi:type="dcterms:W3CDTF">2021-11-15T10:55:00Z</dcterms:modified>
</cp:coreProperties>
</file>